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E1A" w:rsidRDefault="00334E1A" w:rsidP="00CF60C4">
      <w:pPr>
        <w:pStyle w:val="a3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«</w:t>
      </w:r>
      <w:proofErr w:type="spellStart"/>
      <w:r>
        <w:rPr>
          <w:color w:val="000000"/>
        </w:rPr>
        <w:t>Друккар</w:t>
      </w:r>
      <w:proofErr w:type="spellEnd"/>
      <w:r>
        <w:rPr>
          <w:color w:val="000000"/>
        </w:rPr>
        <w:t>» - народжені революцією</w:t>
      </w:r>
    </w:p>
    <w:p w:rsidR="00C5696F" w:rsidRPr="00334E1A" w:rsidRDefault="00C5696F" w:rsidP="00CF60C4">
      <w:pPr>
        <w:pStyle w:val="a3"/>
        <w:spacing w:before="0" w:beforeAutospacing="0" w:after="0" w:afterAutospacing="0"/>
        <w:ind w:firstLine="709"/>
        <w:rPr>
          <w:color w:val="000000"/>
        </w:rPr>
      </w:pPr>
    </w:p>
    <w:p w:rsidR="00CF60C4" w:rsidRDefault="00CF60C4" w:rsidP="00CF60C4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На просторах українського </w:t>
      </w:r>
      <w:proofErr w:type="spellStart"/>
      <w:r>
        <w:rPr>
          <w:color w:val="000000"/>
        </w:rPr>
        <w:t>інтернету</w:t>
      </w:r>
      <w:proofErr w:type="spellEnd"/>
      <w:r>
        <w:rPr>
          <w:color w:val="000000"/>
        </w:rPr>
        <w:t xml:space="preserve">, протягом 2014 року, в результаті масового </w:t>
      </w:r>
      <w:proofErr w:type="spellStart"/>
      <w:r>
        <w:rPr>
          <w:color w:val="000000"/>
        </w:rPr>
        <w:t>бойкотування</w:t>
      </w:r>
      <w:proofErr w:type="spellEnd"/>
      <w:r>
        <w:rPr>
          <w:color w:val="000000"/>
        </w:rPr>
        <w:t xml:space="preserve"> російських </w:t>
      </w:r>
      <w:proofErr w:type="spellStart"/>
      <w:r>
        <w:rPr>
          <w:color w:val="000000"/>
        </w:rPr>
        <w:t>інтернет</w:t>
      </w:r>
      <w:proofErr w:type="spellEnd"/>
      <w:r>
        <w:rPr>
          <w:color w:val="000000"/>
        </w:rPr>
        <w:t xml:space="preserve"> ресурсів, а саме, російських соціальних мереж, в наслідок боягузливого нападу, зі сторони російської федерації, так званого "братського народу", на Україну, окупувавши український півострів Крим, було створено безліч українських соціальних мереж. В той же час, як швидко вони з’явилися, так само і занепали, через малу активність користувачів, та постійними </w:t>
      </w:r>
      <w:proofErr w:type="spellStart"/>
      <w:r>
        <w:rPr>
          <w:color w:val="000000"/>
        </w:rPr>
        <w:t>хакерськими</w:t>
      </w:r>
      <w:proofErr w:type="spellEnd"/>
      <w:r>
        <w:rPr>
          <w:color w:val="000000"/>
        </w:rPr>
        <w:t xml:space="preserve"> атаками на деякі мережі з боку росі</w:t>
      </w:r>
      <w:r w:rsidR="003839A6">
        <w:rPr>
          <w:color w:val="000000"/>
        </w:rPr>
        <w:t xml:space="preserve">йських </w:t>
      </w:r>
      <w:proofErr w:type="spellStart"/>
      <w:r w:rsidR="003839A6">
        <w:rPr>
          <w:color w:val="000000"/>
        </w:rPr>
        <w:t>хакерів</w:t>
      </w:r>
      <w:proofErr w:type="spellEnd"/>
      <w:r>
        <w:rPr>
          <w:color w:val="000000"/>
        </w:rPr>
        <w:t>.</w:t>
      </w:r>
    </w:p>
    <w:p w:rsidR="00CF60C4" w:rsidRDefault="00CF60C4" w:rsidP="00CF60C4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На сьогоднішній день, залишились тільки най популярніші та найстійкіші українські соціальні мережі. Вони змогли вистояти в цей важкий, економічно не стабільний період та зайняти своє місце на ринку </w:t>
      </w:r>
      <w:proofErr w:type="spellStart"/>
      <w:r>
        <w:rPr>
          <w:color w:val="000000"/>
        </w:rPr>
        <w:t>інтернету</w:t>
      </w:r>
      <w:proofErr w:type="spellEnd"/>
      <w:r>
        <w:rPr>
          <w:color w:val="000000"/>
        </w:rPr>
        <w:t xml:space="preserve">. Однією з таких соціальних мереж, став </w:t>
      </w:r>
      <w:hyperlink r:id="rId4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>.</w:t>
      </w:r>
    </w:p>
    <w:p w:rsidR="00FF6E4C" w:rsidRDefault="00FF6E4C" w:rsidP="00FF6E4C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CF60C4" w:rsidRDefault="00CF60C4" w:rsidP="00CF60C4">
      <w:pPr>
        <w:pStyle w:val="a3"/>
        <w:spacing w:before="0" w:beforeAutospacing="0" w:after="0" w:afterAutospacing="0"/>
        <w:ind w:firstLine="709"/>
        <w:rPr>
          <w:color w:val="000000"/>
        </w:rPr>
      </w:pPr>
      <w:r>
        <w:rPr>
          <w:color w:val="000000"/>
        </w:rPr>
        <w:t>Народжени</w:t>
      </w:r>
      <w:r w:rsidR="00AC4197">
        <w:rPr>
          <w:color w:val="000000"/>
        </w:rPr>
        <w:t>й</w:t>
      </w:r>
      <w:r>
        <w:rPr>
          <w:color w:val="000000"/>
        </w:rPr>
        <w:t xml:space="preserve"> Революцією Гідності </w:t>
      </w:r>
      <w:hyperlink r:id="rId5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 xml:space="preserve"> презентує себе у вигляді </w:t>
      </w:r>
      <w:proofErr w:type="spellStart"/>
      <w:r>
        <w:rPr>
          <w:color w:val="000000"/>
        </w:rPr>
        <w:t>мікроблогінгу</w:t>
      </w:r>
      <w:proofErr w:type="spellEnd"/>
      <w:r>
        <w:rPr>
          <w:color w:val="000000"/>
        </w:rPr>
        <w:t xml:space="preserve">. </w:t>
      </w:r>
      <w:r w:rsidR="00AC4197" w:rsidRPr="00AC4197">
        <w:t> Виконаний в синьо-білих кольорах, в шапці мережі, знаходиться символ у вигляді</w:t>
      </w:r>
      <w:r w:rsidR="00AC4197">
        <w:rPr>
          <w:rFonts w:ascii="Verdana" w:hAnsi="Verdana"/>
          <w:color w:val="414141"/>
          <w:sz w:val="21"/>
          <w:szCs w:val="21"/>
          <w:shd w:val="clear" w:color="auto" w:fill="FFFFFF"/>
        </w:rPr>
        <w:t xml:space="preserve"> </w:t>
      </w:r>
      <w:r w:rsidR="00AC4197" w:rsidRPr="00AC4197">
        <w:t>золотистого колоска, що є традиційно для українців.</w:t>
      </w:r>
      <w:r w:rsidR="00AC4197">
        <w:t xml:space="preserve"> </w:t>
      </w:r>
      <w:r>
        <w:rPr>
          <w:color w:val="000000"/>
        </w:rPr>
        <w:t xml:space="preserve">Має чарівну українську назву, яку ні з чим не переплутати </w:t>
      </w:r>
      <w:hyperlink r:id="rId6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 xml:space="preserve">. Його прирівнюють до популярного американського сервісу </w:t>
      </w:r>
      <w:proofErr w:type="spellStart"/>
      <w:r>
        <w:rPr>
          <w:color w:val="000000"/>
        </w:rPr>
        <w:t>“twitter”</w:t>
      </w:r>
      <w:proofErr w:type="spellEnd"/>
      <w:r>
        <w:rPr>
          <w:color w:val="000000"/>
        </w:rPr>
        <w:t xml:space="preserve">, але з деякими відмінностями. На відміну від американського сервісу, </w:t>
      </w:r>
      <w:hyperlink r:id="rId7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 xml:space="preserve"> надає користувачу ширший вибір функціональності. Обсяг написання текстових постів становить півтори тисячі знаків, що в десять разів більше ніж у </w:t>
      </w:r>
      <w:proofErr w:type="spellStart"/>
      <w:r>
        <w:rPr>
          <w:color w:val="000000"/>
        </w:rPr>
        <w:t>“twitter”</w:t>
      </w:r>
      <w:proofErr w:type="spellEnd"/>
      <w:r>
        <w:rPr>
          <w:color w:val="000000"/>
        </w:rPr>
        <w:t xml:space="preserve"> (140). Припускаючи, що для українських користувачів, які полюбляють спілкуватися, 140 знаків явно буде не достатньо, це як для козака шматок сала на один зуб.</w:t>
      </w:r>
      <w:r w:rsidRPr="00CF60C4">
        <w:rPr>
          <w:color w:val="000000"/>
          <w:lang w:val="ru-RU"/>
        </w:rPr>
        <w:t xml:space="preserve"> </w:t>
      </w:r>
      <w:r>
        <w:rPr>
          <w:color w:val="000000"/>
        </w:rPr>
        <w:t xml:space="preserve">Це дає користувачам від усієї української душі написати все, від того, що їх турбує, чим захоплюються, до обговорення своїх мрій та бажань. Існує можливість створення групи, сторінки </w:t>
      </w:r>
      <w:proofErr w:type="spellStart"/>
      <w:r>
        <w:rPr>
          <w:color w:val="000000"/>
        </w:rPr>
        <w:t>блогу</w:t>
      </w:r>
      <w:proofErr w:type="spellEnd"/>
      <w:r>
        <w:rPr>
          <w:color w:val="000000"/>
        </w:rPr>
        <w:t xml:space="preserve">, завантаження світлин, створення альбомів, завантаження відео за посиланнями з </w:t>
      </w:r>
      <w:proofErr w:type="spellStart"/>
      <w:r>
        <w:rPr>
          <w:color w:val="000000"/>
        </w:rPr>
        <w:t>“Youtube”</w:t>
      </w:r>
      <w:proofErr w:type="spellEnd"/>
      <w:r>
        <w:rPr>
          <w:color w:val="000000"/>
        </w:rPr>
        <w:t xml:space="preserve"> та </w:t>
      </w:r>
      <w:proofErr w:type="spellStart"/>
      <w:r>
        <w:rPr>
          <w:color w:val="000000"/>
        </w:rPr>
        <w:t>“Vimeo”</w:t>
      </w:r>
      <w:proofErr w:type="spellEnd"/>
      <w:r>
        <w:rPr>
          <w:color w:val="000000"/>
        </w:rPr>
        <w:t xml:space="preserve">. </w:t>
      </w:r>
    </w:p>
    <w:p w:rsidR="00CF60C4" w:rsidRDefault="00CF60C4" w:rsidP="00CF60C4">
      <w:pPr>
        <w:pStyle w:val="a3"/>
        <w:spacing w:before="0" w:beforeAutospacing="0" w:after="0" w:afterAutospacing="0"/>
        <w:ind w:firstLine="709"/>
      </w:pPr>
      <w:r>
        <w:rPr>
          <w:color w:val="000000"/>
        </w:rPr>
        <w:t xml:space="preserve">Після переходу на нову структуру </w:t>
      </w:r>
      <w:hyperlink r:id="rId8" w:history="1">
        <w:proofErr w:type="spellStart"/>
        <w:r>
          <w:rPr>
            <w:rStyle w:val="a4"/>
            <w:color w:val="1155CC"/>
          </w:rPr>
          <w:t>“Друккар</w:t>
        </w:r>
        <w:proofErr w:type="spellEnd"/>
        <w:r>
          <w:rPr>
            <w:rStyle w:val="a4"/>
            <w:color w:val="1155CC"/>
          </w:rPr>
          <w:t xml:space="preserve"> 2.0”</w:t>
        </w:r>
      </w:hyperlink>
      <w:r>
        <w:rPr>
          <w:color w:val="000000"/>
        </w:rPr>
        <w:t xml:space="preserve">, з’явилася можливість керувати однією групою декільком користувачам, що дає можливість бути завжди на зв’язку з читачами. Пошук виконаний по розподілу груп та сторінок за категоріями, що полегшує пошук бажаного. Також, зроблені зміни по додаванню відео з ресурсу </w:t>
      </w:r>
      <w:proofErr w:type="spellStart"/>
      <w:r>
        <w:rPr>
          <w:color w:val="000000"/>
        </w:rPr>
        <w:t>“Youtube”</w:t>
      </w:r>
      <w:proofErr w:type="spellEnd"/>
      <w:r>
        <w:rPr>
          <w:color w:val="000000"/>
        </w:rPr>
        <w:t xml:space="preserve">, тепер не потрібно переходити окремо на сторінку </w:t>
      </w:r>
      <w:proofErr w:type="spellStart"/>
      <w:r>
        <w:rPr>
          <w:color w:val="000000"/>
        </w:rPr>
        <w:t>“Youtube”</w:t>
      </w:r>
      <w:proofErr w:type="spellEnd"/>
      <w:r>
        <w:rPr>
          <w:color w:val="000000"/>
        </w:rPr>
        <w:t xml:space="preserve">, щоб знайти потрібне відео, ви просто в водите назву відео і автоматично будуть надані варіанти вашого запиту. Реалізовано чат-переписку між користувачами та добавлені </w:t>
      </w:r>
      <w:proofErr w:type="spellStart"/>
      <w:r>
        <w:rPr>
          <w:color w:val="000000"/>
        </w:rPr>
        <w:t>смайли</w:t>
      </w:r>
      <w:proofErr w:type="spellEnd"/>
      <w:r>
        <w:rPr>
          <w:color w:val="000000"/>
        </w:rPr>
        <w:t xml:space="preserve"> при написані посту. Командою </w:t>
      </w:r>
      <w:hyperlink r:id="rId9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 xml:space="preserve"> зроблено все, для того, щоб користувачі цієї мережі почували себе комфортно та мали гарний настрій на весь день. Українська соціальна мережа </w:t>
      </w:r>
      <w:hyperlink r:id="rId10" w:history="1">
        <w:proofErr w:type="spellStart"/>
        <w:r>
          <w:rPr>
            <w:rStyle w:val="a4"/>
            <w:color w:val="1155CC"/>
          </w:rPr>
          <w:t>“Друккар”</w:t>
        </w:r>
        <w:proofErr w:type="spellEnd"/>
      </w:hyperlink>
      <w:r>
        <w:rPr>
          <w:color w:val="000000"/>
        </w:rPr>
        <w:t xml:space="preserve"> запрошує всю Україну, всіх українців, від малого до великого, від старого до молодого реєструватися в мережі, обмінюватися думками та вести боротьбу проти російської окупаційної пропаганди. Україна понад усе.</w:t>
      </w:r>
    </w:p>
    <w:p w:rsidR="007C7143" w:rsidRDefault="007C7143" w:rsidP="00CF60C4">
      <w:pPr>
        <w:ind w:firstLine="709"/>
      </w:pPr>
    </w:p>
    <w:sectPr w:rsidR="007C7143" w:rsidSect="007C71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60C4"/>
    <w:rsid w:val="00334E1A"/>
    <w:rsid w:val="003839A6"/>
    <w:rsid w:val="00401004"/>
    <w:rsid w:val="006179E9"/>
    <w:rsid w:val="007307D7"/>
    <w:rsid w:val="007C7143"/>
    <w:rsid w:val="00AC4197"/>
    <w:rsid w:val="00C5696F"/>
    <w:rsid w:val="00CF60C4"/>
    <w:rsid w:val="00D21D07"/>
    <w:rsid w:val="00FF6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F6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F60C4"/>
    <w:rPr>
      <w:color w:val="0000FF"/>
      <w:u w:val="single"/>
    </w:rPr>
  </w:style>
  <w:style w:type="character" w:customStyle="1" w:styleId="apple-converted-space">
    <w:name w:val="apple-converted-space"/>
    <w:basedOn w:val="a0"/>
    <w:rsid w:val="00AC4197"/>
  </w:style>
  <w:style w:type="paragraph" w:styleId="a5">
    <w:name w:val="Balloon Text"/>
    <w:basedOn w:val="a"/>
    <w:link w:val="a6"/>
    <w:uiPriority w:val="99"/>
    <w:semiHidden/>
    <w:unhideWhenUsed/>
    <w:rsid w:val="00FF6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6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3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614919.vk.me/v614919159/10ba5/-84j3sob0nk.jp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rukkar.com/page/nabirtext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rukkar.com/page/nabirtext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rukkar.com/page/nabirtextu" TargetMode="External"/><Relationship Id="rId10" Type="http://schemas.openxmlformats.org/officeDocument/2006/relationships/hyperlink" Target="http://www.drukkar.com/" TargetMode="External"/><Relationship Id="rId4" Type="http://schemas.openxmlformats.org/officeDocument/2006/relationships/hyperlink" Target="http://drukkar.com/page/nabirtextu" TargetMode="External"/><Relationship Id="rId9" Type="http://schemas.openxmlformats.org/officeDocument/2006/relationships/hyperlink" Target="http://drukkar.com/page/nabirtext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2015</Words>
  <Characters>1149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6</cp:revision>
  <dcterms:created xsi:type="dcterms:W3CDTF">2015-02-27T21:06:00Z</dcterms:created>
  <dcterms:modified xsi:type="dcterms:W3CDTF">2015-03-03T10:49:00Z</dcterms:modified>
</cp:coreProperties>
</file>